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8476" w14:textId="74FFC103" w:rsidR="00324644" w:rsidRDefault="00AF5CAE" w:rsidP="00AF5CAE">
      <w:pPr>
        <w:jc w:val="right"/>
        <w:rPr>
          <w:rFonts w:ascii="Meiryo UI" w:eastAsia="Meiryo UI" w:hAnsi="Meiryo UI"/>
        </w:rPr>
      </w:pPr>
      <w:r>
        <w:rPr>
          <w:rFonts w:ascii="Meiryo UI" w:eastAsia="Meiryo UI" w:hAnsi="Meiryo UI" w:hint="eastAsia"/>
        </w:rPr>
        <w:t>20</w:t>
      </w:r>
      <w:r w:rsidR="00191585">
        <w:rPr>
          <w:rFonts w:ascii="Meiryo UI" w:eastAsia="Meiryo UI" w:hAnsi="Meiryo UI" w:hint="eastAsia"/>
        </w:rPr>
        <w:t>23</w:t>
      </w:r>
      <w:r>
        <w:rPr>
          <w:rFonts w:ascii="Meiryo UI" w:eastAsia="Meiryo UI" w:hAnsi="Meiryo UI" w:hint="eastAsia"/>
        </w:rPr>
        <w:t>年</w:t>
      </w:r>
      <w:r w:rsidR="00D74768">
        <w:rPr>
          <w:rFonts w:ascii="Meiryo UI" w:eastAsia="Meiryo UI" w:hAnsi="Meiryo UI" w:hint="eastAsia"/>
        </w:rPr>
        <w:t>5</w:t>
      </w:r>
      <w:r>
        <w:rPr>
          <w:rFonts w:ascii="Meiryo UI" w:eastAsia="Meiryo UI" w:hAnsi="Meiryo UI" w:hint="eastAsia"/>
        </w:rPr>
        <w:t>月</w:t>
      </w:r>
      <w:r w:rsidR="00D74768">
        <w:rPr>
          <w:rFonts w:ascii="Meiryo UI" w:eastAsia="Meiryo UI" w:hAnsi="Meiryo UI" w:hint="eastAsia"/>
        </w:rPr>
        <w:t>8</w:t>
      </w:r>
      <w:r>
        <w:rPr>
          <w:rFonts w:ascii="Meiryo UI" w:eastAsia="Meiryo UI" w:hAnsi="Meiryo UI" w:hint="eastAsia"/>
        </w:rPr>
        <w:t>日</w:t>
      </w:r>
    </w:p>
    <w:p w14:paraId="30197AFC" w14:textId="77777777" w:rsidR="00AF5CAE" w:rsidRDefault="00AF5CAE">
      <w:pPr>
        <w:rPr>
          <w:rFonts w:ascii="Meiryo UI" w:eastAsia="Meiryo UI" w:hAnsi="Meiryo UI"/>
        </w:rPr>
      </w:pPr>
      <w:r>
        <w:rPr>
          <w:rFonts w:ascii="Meiryo UI" w:eastAsia="Meiryo UI" w:hAnsi="Meiryo UI" w:hint="eastAsia"/>
        </w:rPr>
        <w:t>被保険者各位</w:t>
      </w:r>
    </w:p>
    <w:p w14:paraId="5C8FE066" w14:textId="77777777" w:rsidR="00AF5CAE" w:rsidRDefault="00AF5CAE" w:rsidP="00AF5CAE">
      <w:pPr>
        <w:jc w:val="right"/>
        <w:rPr>
          <w:rFonts w:ascii="Meiryo UI" w:eastAsia="Meiryo UI" w:hAnsi="Meiryo UI"/>
        </w:rPr>
      </w:pPr>
      <w:r>
        <w:rPr>
          <w:rFonts w:ascii="Meiryo UI" w:eastAsia="Meiryo UI" w:hAnsi="Meiryo UI" w:hint="eastAsia"/>
        </w:rPr>
        <w:t>田辺三菱製薬健康保険組合</w:t>
      </w:r>
    </w:p>
    <w:p w14:paraId="16A09481" w14:textId="77777777" w:rsidR="00AF5CAE" w:rsidRDefault="00AF5CAE">
      <w:pPr>
        <w:rPr>
          <w:rFonts w:ascii="Meiryo UI" w:eastAsia="Meiryo UI" w:hAnsi="Meiryo UI"/>
        </w:rPr>
      </w:pPr>
    </w:p>
    <w:p w14:paraId="296DDE79" w14:textId="634B8C97" w:rsidR="00AF5CAE" w:rsidRDefault="00AF5CAE" w:rsidP="00556A39">
      <w:pPr>
        <w:jc w:val="center"/>
        <w:rPr>
          <w:rFonts w:ascii="Meiryo UI" w:eastAsia="Meiryo UI" w:hAnsi="Meiryo UI"/>
        </w:rPr>
      </w:pPr>
      <w:r>
        <w:rPr>
          <w:rFonts w:ascii="Meiryo UI" w:eastAsia="Meiryo UI" w:hAnsi="Meiryo UI" w:hint="eastAsia"/>
        </w:rPr>
        <w:t>20</w:t>
      </w:r>
      <w:r w:rsidR="00191585">
        <w:rPr>
          <w:rFonts w:ascii="Meiryo UI" w:eastAsia="Meiryo UI" w:hAnsi="Meiryo UI" w:hint="eastAsia"/>
        </w:rPr>
        <w:t>23</w:t>
      </w:r>
      <w:r>
        <w:rPr>
          <w:rFonts w:ascii="Meiryo UI" w:eastAsia="Meiryo UI" w:hAnsi="Meiryo UI" w:hint="eastAsia"/>
        </w:rPr>
        <w:t>年度歯科検診補助のお知らせ</w:t>
      </w:r>
    </w:p>
    <w:p w14:paraId="76FC97FA" w14:textId="77777777" w:rsidR="00AF5CAE" w:rsidRDefault="00AF5CAE">
      <w:pPr>
        <w:rPr>
          <w:rFonts w:ascii="Meiryo UI" w:eastAsia="Meiryo UI" w:hAnsi="Meiryo UI"/>
        </w:rPr>
      </w:pPr>
    </w:p>
    <w:p w14:paraId="0ACF0273" w14:textId="4BB9B479" w:rsidR="00AF5CAE" w:rsidRDefault="00AF5CAE" w:rsidP="00D74768">
      <w:pPr>
        <w:ind w:firstLineChars="100" w:firstLine="210"/>
        <w:rPr>
          <w:rFonts w:ascii="Meiryo UI" w:eastAsia="Meiryo UI" w:hAnsi="Meiryo UI"/>
        </w:rPr>
      </w:pPr>
      <w:r>
        <w:rPr>
          <w:rFonts w:ascii="Meiryo UI" w:eastAsia="Meiryo UI" w:hAnsi="Meiryo UI" w:hint="eastAsia"/>
        </w:rPr>
        <w:t>平素より当組合の事業運営にご協力いただき御礼申し上げます。例年実施の保健事業の一環である歯科検診補助についてお知らせいたします。①集団検診</w:t>
      </w:r>
      <w:r w:rsidR="006760B3">
        <w:rPr>
          <w:rFonts w:ascii="Meiryo UI" w:eastAsia="Meiryo UI" w:hAnsi="Meiryo UI" w:hint="eastAsia"/>
        </w:rPr>
        <w:t>または</w:t>
      </w:r>
      <w:r>
        <w:rPr>
          <w:rFonts w:ascii="Meiryo UI" w:eastAsia="Meiryo UI" w:hAnsi="Meiryo UI" w:hint="eastAsia"/>
        </w:rPr>
        <w:t>②自由</w:t>
      </w:r>
      <w:r w:rsidR="009E1DCE">
        <w:rPr>
          <w:rFonts w:ascii="Meiryo UI" w:eastAsia="Meiryo UI" w:hAnsi="Meiryo UI" w:hint="eastAsia"/>
        </w:rPr>
        <w:t>診療の</w:t>
      </w:r>
      <w:r w:rsidR="006760B3">
        <w:rPr>
          <w:rFonts w:ascii="Meiryo UI" w:eastAsia="Meiryo UI" w:hAnsi="Meiryo UI" w:hint="eastAsia"/>
        </w:rPr>
        <w:t>いずれか年度内1回のみ補助（重複補助不可）</w:t>
      </w:r>
      <w:r>
        <w:rPr>
          <w:rFonts w:ascii="Meiryo UI" w:eastAsia="Meiryo UI" w:hAnsi="Meiryo UI" w:hint="eastAsia"/>
        </w:rPr>
        <w:t>となります。</w:t>
      </w:r>
      <w:r w:rsidR="005814B2">
        <w:rPr>
          <w:rFonts w:ascii="Meiryo UI" w:eastAsia="Meiryo UI" w:hAnsi="Meiryo UI" w:hint="eastAsia"/>
        </w:rPr>
        <w:t>歯の健康は全身の健康とも言われており、虫歯や歯周病で歯を失うと、様々な病気のリスクが高くなる恐れがあり、早期の発見と治療が大切です</w:t>
      </w:r>
      <w:r w:rsidR="00240FC8">
        <w:rPr>
          <w:rFonts w:ascii="Meiryo UI" w:eastAsia="Meiryo UI" w:hAnsi="Meiryo UI" w:hint="eastAsia"/>
        </w:rPr>
        <w:t>ので、</w:t>
      </w:r>
      <w:r w:rsidR="005814B2">
        <w:rPr>
          <w:rFonts w:ascii="Meiryo UI" w:eastAsia="Meiryo UI" w:hAnsi="Meiryo UI" w:hint="eastAsia"/>
        </w:rPr>
        <w:t>是非ご受診ください。</w:t>
      </w:r>
    </w:p>
    <w:p w14:paraId="429D99E5" w14:textId="77777777" w:rsidR="00240FC8" w:rsidRDefault="00240FC8">
      <w:pPr>
        <w:rPr>
          <w:rFonts w:ascii="Meiryo UI" w:eastAsia="Meiryo UI" w:hAnsi="Meiryo UI"/>
        </w:rPr>
      </w:pPr>
    </w:p>
    <w:p w14:paraId="3325AECC" w14:textId="77777777" w:rsidR="00AF5CAE" w:rsidRDefault="00AF5CAE" w:rsidP="00AF5CAE">
      <w:pPr>
        <w:pStyle w:val="a5"/>
      </w:pPr>
      <w:r>
        <w:rPr>
          <w:rFonts w:hint="eastAsia"/>
        </w:rPr>
        <w:t>記</w:t>
      </w:r>
    </w:p>
    <w:p w14:paraId="47AFA253" w14:textId="648C8A1B" w:rsidR="00AF5CAE" w:rsidRDefault="00AF5CAE" w:rsidP="00AF5CAE">
      <w:pPr>
        <w:rPr>
          <w:rFonts w:ascii="Meiryo UI" w:eastAsia="Meiryo UI" w:hAnsi="Meiryo UI"/>
        </w:rPr>
      </w:pPr>
      <w:r>
        <w:rPr>
          <w:rFonts w:ascii="Meiryo UI" w:eastAsia="Meiryo UI" w:hAnsi="Meiryo UI" w:hint="eastAsia"/>
        </w:rPr>
        <w:t>【概要】</w:t>
      </w:r>
    </w:p>
    <w:tbl>
      <w:tblPr>
        <w:tblStyle w:val="a9"/>
        <w:tblW w:w="9634" w:type="dxa"/>
        <w:tblLook w:val="04A0" w:firstRow="1" w:lastRow="0" w:firstColumn="1" w:lastColumn="0" w:noHBand="0" w:noVBand="1"/>
      </w:tblPr>
      <w:tblGrid>
        <w:gridCol w:w="1413"/>
        <w:gridCol w:w="2977"/>
        <w:gridCol w:w="5244"/>
      </w:tblGrid>
      <w:tr w:rsidR="00205FA7" w14:paraId="2D02E828" w14:textId="77777777" w:rsidTr="00C93B4A">
        <w:tc>
          <w:tcPr>
            <w:tcW w:w="1413" w:type="dxa"/>
          </w:tcPr>
          <w:p w14:paraId="618533EE" w14:textId="40334AC8" w:rsidR="00205FA7" w:rsidRDefault="00205FA7" w:rsidP="00205FA7">
            <w:pPr>
              <w:jc w:val="center"/>
              <w:rPr>
                <w:rFonts w:ascii="Meiryo UI" w:eastAsia="Meiryo UI" w:hAnsi="Meiryo UI"/>
              </w:rPr>
            </w:pPr>
            <w:r>
              <w:rPr>
                <w:rFonts w:ascii="Meiryo UI" w:eastAsia="Meiryo UI" w:hAnsi="Meiryo UI" w:hint="eastAsia"/>
              </w:rPr>
              <w:t>内容</w:t>
            </w:r>
          </w:p>
        </w:tc>
        <w:tc>
          <w:tcPr>
            <w:tcW w:w="2977" w:type="dxa"/>
          </w:tcPr>
          <w:p w14:paraId="4E2624C6" w14:textId="114AD778" w:rsidR="00205FA7" w:rsidRPr="00C93B4A" w:rsidRDefault="00205FA7" w:rsidP="00205FA7">
            <w:pPr>
              <w:jc w:val="center"/>
              <w:rPr>
                <w:rFonts w:ascii="Meiryo UI" w:eastAsia="Meiryo UI" w:hAnsi="Meiryo UI"/>
                <w:b/>
                <w:bCs/>
              </w:rPr>
            </w:pPr>
            <w:r w:rsidRPr="00C93B4A">
              <w:rPr>
                <w:rFonts w:ascii="Meiryo UI" w:eastAsia="Meiryo UI" w:hAnsi="Meiryo UI" w:hint="eastAsia"/>
                <w:b/>
                <w:bCs/>
              </w:rPr>
              <w:t>①集団検診</w:t>
            </w:r>
          </w:p>
        </w:tc>
        <w:tc>
          <w:tcPr>
            <w:tcW w:w="5244" w:type="dxa"/>
          </w:tcPr>
          <w:p w14:paraId="285DAEAD" w14:textId="60F1AEE4" w:rsidR="00205FA7" w:rsidRPr="00C93B4A" w:rsidRDefault="00205FA7" w:rsidP="00205FA7">
            <w:pPr>
              <w:jc w:val="center"/>
              <w:rPr>
                <w:rFonts w:ascii="Meiryo UI" w:eastAsia="Meiryo UI" w:hAnsi="Meiryo UI"/>
                <w:b/>
                <w:bCs/>
              </w:rPr>
            </w:pPr>
            <w:r w:rsidRPr="00C93B4A">
              <w:rPr>
                <w:rFonts w:ascii="Meiryo UI" w:eastAsia="Meiryo UI" w:hAnsi="Meiryo UI" w:hint="eastAsia"/>
                <w:b/>
                <w:bCs/>
              </w:rPr>
              <w:t>②自由診療</w:t>
            </w:r>
          </w:p>
        </w:tc>
      </w:tr>
      <w:tr w:rsidR="00205FA7" w14:paraId="6948E747" w14:textId="77777777" w:rsidTr="00C93B4A">
        <w:tc>
          <w:tcPr>
            <w:tcW w:w="1413" w:type="dxa"/>
          </w:tcPr>
          <w:p w14:paraId="6391210B" w14:textId="61D43097" w:rsidR="00205FA7" w:rsidRDefault="00205FA7" w:rsidP="00205FA7">
            <w:pPr>
              <w:jc w:val="center"/>
              <w:rPr>
                <w:rFonts w:ascii="Meiryo UI" w:eastAsia="Meiryo UI" w:hAnsi="Meiryo UI"/>
              </w:rPr>
            </w:pPr>
            <w:r>
              <w:rPr>
                <w:rFonts w:ascii="Meiryo UI" w:eastAsia="Meiryo UI" w:hAnsi="Meiryo UI" w:hint="eastAsia"/>
              </w:rPr>
              <w:t>実施期間</w:t>
            </w:r>
          </w:p>
        </w:tc>
        <w:tc>
          <w:tcPr>
            <w:tcW w:w="2977" w:type="dxa"/>
          </w:tcPr>
          <w:p w14:paraId="51AD8D05" w14:textId="3FEB51B1" w:rsidR="00205FA7" w:rsidRDefault="00205FA7" w:rsidP="00C93B4A">
            <w:pPr>
              <w:jc w:val="center"/>
              <w:rPr>
                <w:rFonts w:ascii="Meiryo UI" w:eastAsia="Meiryo UI" w:hAnsi="Meiryo UI"/>
              </w:rPr>
            </w:pPr>
            <w:r>
              <w:rPr>
                <w:rFonts w:ascii="Meiryo UI" w:eastAsia="Meiryo UI" w:hAnsi="Meiryo UI" w:hint="eastAsia"/>
              </w:rPr>
              <w:t>別途案内</w:t>
            </w:r>
          </w:p>
        </w:tc>
        <w:tc>
          <w:tcPr>
            <w:tcW w:w="5244" w:type="dxa"/>
          </w:tcPr>
          <w:p w14:paraId="0A07D37C" w14:textId="79F90BA3" w:rsidR="00205FA7" w:rsidRDefault="00205FA7" w:rsidP="00C93B4A">
            <w:pPr>
              <w:jc w:val="center"/>
              <w:rPr>
                <w:rFonts w:ascii="Meiryo UI" w:eastAsia="Meiryo UI" w:hAnsi="Meiryo UI"/>
              </w:rPr>
            </w:pPr>
            <w:r>
              <w:rPr>
                <w:rFonts w:ascii="Meiryo UI" w:eastAsia="Meiryo UI" w:hAnsi="Meiryo UI" w:hint="eastAsia"/>
              </w:rPr>
              <w:t>通年実施</w:t>
            </w:r>
          </w:p>
        </w:tc>
      </w:tr>
      <w:tr w:rsidR="00205FA7" w14:paraId="57E23A81" w14:textId="77777777" w:rsidTr="00C93B4A">
        <w:tc>
          <w:tcPr>
            <w:tcW w:w="1413" w:type="dxa"/>
          </w:tcPr>
          <w:p w14:paraId="2CDD8794" w14:textId="19052EBC" w:rsidR="00205FA7" w:rsidRDefault="00205FA7" w:rsidP="00205FA7">
            <w:pPr>
              <w:jc w:val="center"/>
              <w:rPr>
                <w:rFonts w:ascii="Meiryo UI" w:eastAsia="Meiryo UI" w:hAnsi="Meiryo UI"/>
              </w:rPr>
            </w:pPr>
            <w:r>
              <w:rPr>
                <w:rFonts w:ascii="Meiryo UI" w:eastAsia="Meiryo UI" w:hAnsi="Meiryo UI" w:hint="eastAsia"/>
              </w:rPr>
              <w:t>対象者</w:t>
            </w:r>
          </w:p>
        </w:tc>
        <w:tc>
          <w:tcPr>
            <w:tcW w:w="8221" w:type="dxa"/>
            <w:gridSpan w:val="2"/>
          </w:tcPr>
          <w:p w14:paraId="286222EA" w14:textId="1166D5B2" w:rsidR="00205FA7" w:rsidRDefault="00205FA7" w:rsidP="00C93B4A">
            <w:pPr>
              <w:jc w:val="center"/>
              <w:rPr>
                <w:rFonts w:ascii="Meiryo UI" w:eastAsia="Meiryo UI" w:hAnsi="Meiryo UI"/>
              </w:rPr>
            </w:pPr>
            <w:r>
              <w:rPr>
                <w:rFonts w:ascii="Meiryo UI" w:eastAsia="Meiryo UI" w:hAnsi="Meiryo UI" w:hint="eastAsia"/>
              </w:rPr>
              <w:t>被保険者、任意継続被保険者　※被扶養者は対象外</w:t>
            </w:r>
          </w:p>
        </w:tc>
      </w:tr>
      <w:tr w:rsidR="00205FA7" w14:paraId="36ADB9F0" w14:textId="77777777" w:rsidTr="00C93B4A">
        <w:tc>
          <w:tcPr>
            <w:tcW w:w="1413" w:type="dxa"/>
          </w:tcPr>
          <w:p w14:paraId="1CEB5C5A" w14:textId="355A9096" w:rsidR="00205FA7" w:rsidRDefault="00205FA7" w:rsidP="00205FA7">
            <w:pPr>
              <w:jc w:val="center"/>
              <w:rPr>
                <w:rFonts w:ascii="Meiryo UI" w:eastAsia="Meiryo UI" w:hAnsi="Meiryo UI"/>
              </w:rPr>
            </w:pPr>
            <w:r>
              <w:rPr>
                <w:rFonts w:ascii="Meiryo UI" w:eastAsia="Meiryo UI" w:hAnsi="Meiryo UI" w:hint="eastAsia"/>
              </w:rPr>
              <w:t>受診方法</w:t>
            </w:r>
          </w:p>
        </w:tc>
        <w:tc>
          <w:tcPr>
            <w:tcW w:w="2977" w:type="dxa"/>
          </w:tcPr>
          <w:p w14:paraId="0C42BB58" w14:textId="666EF569" w:rsidR="00205FA7" w:rsidRDefault="00205FA7" w:rsidP="00C93B4A">
            <w:pPr>
              <w:jc w:val="center"/>
              <w:rPr>
                <w:rFonts w:ascii="Meiryo UI" w:eastAsia="Meiryo UI" w:hAnsi="Meiryo UI"/>
              </w:rPr>
            </w:pPr>
            <w:r>
              <w:rPr>
                <w:rFonts w:ascii="Meiryo UI" w:eastAsia="Meiryo UI" w:hAnsi="Meiryo UI" w:hint="eastAsia"/>
              </w:rPr>
              <w:t>各事業所など</w:t>
            </w:r>
          </w:p>
        </w:tc>
        <w:tc>
          <w:tcPr>
            <w:tcW w:w="5244" w:type="dxa"/>
          </w:tcPr>
          <w:p w14:paraId="7719DFDB" w14:textId="316C0276" w:rsidR="00205FA7" w:rsidRDefault="00205FA7" w:rsidP="00C93B4A">
            <w:pPr>
              <w:jc w:val="center"/>
              <w:rPr>
                <w:rFonts w:ascii="Meiryo UI" w:eastAsia="Meiryo UI" w:hAnsi="Meiryo UI"/>
              </w:rPr>
            </w:pPr>
            <w:r>
              <w:rPr>
                <w:rFonts w:ascii="Meiryo UI" w:eastAsia="Meiryo UI" w:hAnsi="Meiryo UI" w:hint="eastAsia"/>
              </w:rPr>
              <w:t>医療機関</w:t>
            </w:r>
          </w:p>
        </w:tc>
      </w:tr>
      <w:tr w:rsidR="00205FA7" w14:paraId="35189913" w14:textId="77777777" w:rsidTr="00C93B4A">
        <w:tc>
          <w:tcPr>
            <w:tcW w:w="1413" w:type="dxa"/>
          </w:tcPr>
          <w:p w14:paraId="41C2FCE3" w14:textId="534F2C97" w:rsidR="00205FA7" w:rsidRDefault="00205FA7" w:rsidP="00205FA7">
            <w:pPr>
              <w:jc w:val="center"/>
              <w:rPr>
                <w:rFonts w:ascii="Meiryo UI" w:eastAsia="Meiryo UI" w:hAnsi="Meiryo UI"/>
              </w:rPr>
            </w:pPr>
            <w:r>
              <w:rPr>
                <w:rFonts w:ascii="Meiryo UI" w:eastAsia="Meiryo UI" w:hAnsi="Meiryo UI" w:hint="eastAsia"/>
              </w:rPr>
              <w:t>補助額</w:t>
            </w:r>
          </w:p>
        </w:tc>
        <w:tc>
          <w:tcPr>
            <w:tcW w:w="2977" w:type="dxa"/>
          </w:tcPr>
          <w:p w14:paraId="706C5BFD" w14:textId="7FD17294" w:rsidR="00205FA7" w:rsidRDefault="00205FA7" w:rsidP="00C93B4A">
            <w:pPr>
              <w:jc w:val="center"/>
              <w:rPr>
                <w:rFonts w:ascii="Meiryo UI" w:eastAsia="Meiryo UI" w:hAnsi="Meiryo UI"/>
              </w:rPr>
            </w:pPr>
            <w:r>
              <w:rPr>
                <w:rFonts w:ascii="Meiryo UI" w:eastAsia="Meiryo UI" w:hAnsi="Meiryo UI" w:hint="eastAsia"/>
              </w:rPr>
              <w:t>全額健保補助</w:t>
            </w:r>
          </w:p>
        </w:tc>
        <w:tc>
          <w:tcPr>
            <w:tcW w:w="5244" w:type="dxa"/>
          </w:tcPr>
          <w:p w14:paraId="0811FCB6" w14:textId="411DC1E8" w:rsidR="00205FA7" w:rsidRDefault="00205FA7" w:rsidP="00C93B4A">
            <w:pPr>
              <w:jc w:val="center"/>
              <w:rPr>
                <w:rFonts w:ascii="Meiryo UI" w:eastAsia="Meiryo UI" w:hAnsi="Meiryo UI"/>
              </w:rPr>
            </w:pPr>
            <w:r>
              <w:rPr>
                <w:rFonts w:ascii="Meiryo UI" w:eastAsia="Meiryo UI" w:hAnsi="Meiryo UI" w:hint="eastAsia"/>
              </w:rPr>
              <w:t>上限5,000円（税込）</w:t>
            </w:r>
          </w:p>
        </w:tc>
      </w:tr>
      <w:tr w:rsidR="00205FA7" w14:paraId="517443BB" w14:textId="77777777" w:rsidTr="00C93B4A">
        <w:tc>
          <w:tcPr>
            <w:tcW w:w="1413" w:type="dxa"/>
          </w:tcPr>
          <w:p w14:paraId="0BB54845" w14:textId="507008CB" w:rsidR="00205FA7" w:rsidRDefault="00205FA7" w:rsidP="00205FA7">
            <w:pPr>
              <w:jc w:val="center"/>
              <w:rPr>
                <w:rFonts w:ascii="Meiryo UI" w:eastAsia="Meiryo UI" w:hAnsi="Meiryo UI"/>
              </w:rPr>
            </w:pPr>
            <w:r>
              <w:rPr>
                <w:rFonts w:ascii="Meiryo UI" w:eastAsia="Meiryo UI" w:hAnsi="Meiryo UI" w:hint="eastAsia"/>
              </w:rPr>
              <w:t>提出書類</w:t>
            </w:r>
          </w:p>
        </w:tc>
        <w:tc>
          <w:tcPr>
            <w:tcW w:w="2977" w:type="dxa"/>
          </w:tcPr>
          <w:p w14:paraId="44A234CA" w14:textId="27BD38AA" w:rsidR="00205FA7" w:rsidRDefault="00205FA7" w:rsidP="00C93B4A">
            <w:pPr>
              <w:jc w:val="center"/>
              <w:rPr>
                <w:rFonts w:ascii="Meiryo UI" w:eastAsia="Meiryo UI" w:hAnsi="Meiryo UI"/>
              </w:rPr>
            </w:pPr>
            <w:r>
              <w:rPr>
                <w:rFonts w:ascii="Meiryo UI" w:eastAsia="Meiryo UI" w:hAnsi="Meiryo UI" w:hint="eastAsia"/>
              </w:rPr>
              <w:t>請求書、集団名簿</w:t>
            </w:r>
          </w:p>
        </w:tc>
        <w:tc>
          <w:tcPr>
            <w:tcW w:w="5244" w:type="dxa"/>
          </w:tcPr>
          <w:p w14:paraId="1DD00C4A" w14:textId="2A461A67" w:rsidR="00205FA7" w:rsidRDefault="00205FA7" w:rsidP="00C93B4A">
            <w:pPr>
              <w:jc w:val="center"/>
              <w:rPr>
                <w:rFonts w:ascii="Meiryo UI" w:eastAsia="Meiryo UI" w:hAnsi="Meiryo UI"/>
              </w:rPr>
            </w:pPr>
            <w:r>
              <w:rPr>
                <w:rFonts w:ascii="Meiryo UI" w:eastAsia="Meiryo UI" w:hAnsi="Meiryo UI" w:hint="eastAsia"/>
              </w:rPr>
              <w:t>申請書、領収書（原本）</w:t>
            </w:r>
          </w:p>
        </w:tc>
      </w:tr>
      <w:tr w:rsidR="00C93B4A" w14:paraId="1B634C54" w14:textId="77777777" w:rsidTr="00C93B4A">
        <w:tc>
          <w:tcPr>
            <w:tcW w:w="1413" w:type="dxa"/>
          </w:tcPr>
          <w:p w14:paraId="74573665" w14:textId="4D8EADB9" w:rsidR="00C93B4A" w:rsidRDefault="00C93B4A" w:rsidP="00205FA7">
            <w:pPr>
              <w:jc w:val="center"/>
              <w:rPr>
                <w:rFonts w:ascii="Meiryo UI" w:eastAsia="Meiryo UI" w:hAnsi="Meiryo UI"/>
              </w:rPr>
            </w:pPr>
            <w:r>
              <w:rPr>
                <w:rFonts w:ascii="Meiryo UI" w:eastAsia="Meiryo UI" w:hAnsi="Meiryo UI" w:hint="eastAsia"/>
              </w:rPr>
              <w:t>締切</w:t>
            </w:r>
          </w:p>
        </w:tc>
        <w:tc>
          <w:tcPr>
            <w:tcW w:w="8221" w:type="dxa"/>
            <w:gridSpan w:val="2"/>
          </w:tcPr>
          <w:p w14:paraId="2618AAF5" w14:textId="6F07029E" w:rsidR="00C93B4A" w:rsidRDefault="00C93B4A" w:rsidP="00C93B4A">
            <w:pPr>
              <w:jc w:val="center"/>
              <w:rPr>
                <w:rFonts w:ascii="Meiryo UI" w:eastAsia="Meiryo UI" w:hAnsi="Meiryo UI"/>
              </w:rPr>
            </w:pPr>
            <w:r>
              <w:rPr>
                <w:rFonts w:ascii="Meiryo UI" w:eastAsia="Meiryo UI" w:hAnsi="Meiryo UI" w:hint="eastAsia"/>
              </w:rPr>
              <w:t>年度末日（3月31日　健保必着）</w:t>
            </w:r>
          </w:p>
        </w:tc>
      </w:tr>
      <w:tr w:rsidR="00205FA7" w14:paraId="3916A7F1" w14:textId="77777777" w:rsidTr="00C93B4A">
        <w:tc>
          <w:tcPr>
            <w:tcW w:w="1413" w:type="dxa"/>
          </w:tcPr>
          <w:p w14:paraId="4B73E564" w14:textId="5F1E12FB" w:rsidR="00205FA7" w:rsidRDefault="00205FA7" w:rsidP="00C93B4A">
            <w:pPr>
              <w:spacing w:line="480" w:lineRule="auto"/>
              <w:jc w:val="center"/>
              <w:rPr>
                <w:rFonts w:ascii="Meiryo UI" w:eastAsia="Meiryo UI" w:hAnsi="Meiryo UI"/>
              </w:rPr>
            </w:pPr>
            <w:r>
              <w:rPr>
                <w:rFonts w:ascii="Meiryo UI" w:eastAsia="Meiryo UI" w:hAnsi="Meiryo UI" w:hint="eastAsia"/>
              </w:rPr>
              <w:t>支払方法</w:t>
            </w:r>
          </w:p>
        </w:tc>
        <w:tc>
          <w:tcPr>
            <w:tcW w:w="2977" w:type="dxa"/>
          </w:tcPr>
          <w:p w14:paraId="383413FB" w14:textId="748EA689" w:rsidR="00205FA7" w:rsidRDefault="00C93B4A" w:rsidP="00C93B4A">
            <w:pPr>
              <w:spacing w:line="480" w:lineRule="auto"/>
              <w:jc w:val="center"/>
              <w:rPr>
                <w:rFonts w:ascii="Meiryo UI" w:eastAsia="Meiryo UI" w:hAnsi="Meiryo UI"/>
              </w:rPr>
            </w:pPr>
            <w:r>
              <w:rPr>
                <w:rFonts w:ascii="Meiryo UI" w:eastAsia="Meiryo UI" w:hAnsi="Meiryo UI" w:hint="eastAsia"/>
              </w:rPr>
              <w:t>請求書の振込先に振込</w:t>
            </w:r>
          </w:p>
        </w:tc>
        <w:tc>
          <w:tcPr>
            <w:tcW w:w="5244" w:type="dxa"/>
          </w:tcPr>
          <w:p w14:paraId="7AE91028" w14:textId="77777777" w:rsidR="00C93B4A" w:rsidRPr="00C93B4A" w:rsidRDefault="00C93B4A" w:rsidP="00C93B4A">
            <w:pPr>
              <w:jc w:val="center"/>
              <w:rPr>
                <w:rFonts w:ascii="Meiryo UI" w:eastAsia="Meiryo UI" w:hAnsi="Meiryo UI"/>
                <w:sz w:val="18"/>
                <w:szCs w:val="20"/>
              </w:rPr>
            </w:pPr>
            <w:r w:rsidRPr="00C93B4A">
              <w:rPr>
                <w:rFonts w:ascii="Meiryo UI" w:eastAsia="Meiryo UI" w:hAnsi="Meiryo UI" w:hint="eastAsia"/>
                <w:sz w:val="18"/>
                <w:szCs w:val="20"/>
              </w:rPr>
              <w:t>被保険者→申請書受領月の翌月給与に「健康管理関連」として支給</w:t>
            </w:r>
          </w:p>
          <w:p w14:paraId="40EF582E" w14:textId="5A1DD21B" w:rsidR="00205FA7" w:rsidRPr="00C93B4A" w:rsidRDefault="00C93B4A" w:rsidP="00C93B4A">
            <w:pPr>
              <w:rPr>
                <w:rFonts w:ascii="Meiryo UI" w:eastAsia="Meiryo UI" w:hAnsi="Meiryo UI"/>
                <w:sz w:val="18"/>
                <w:szCs w:val="20"/>
              </w:rPr>
            </w:pPr>
            <w:r w:rsidRPr="00C93B4A">
              <w:rPr>
                <w:rFonts w:ascii="Meiryo UI" w:eastAsia="Meiryo UI" w:hAnsi="Meiryo UI" w:hint="eastAsia"/>
                <w:sz w:val="18"/>
                <w:szCs w:val="20"/>
              </w:rPr>
              <w:t>任意継続被保険者→申請書受領月の翌月末に登録口座へ振込</w:t>
            </w:r>
          </w:p>
        </w:tc>
      </w:tr>
    </w:tbl>
    <w:p w14:paraId="20E29547" w14:textId="77777777" w:rsidR="00C93B4A" w:rsidRDefault="00C93B4A" w:rsidP="00C93B4A">
      <w:pPr>
        <w:rPr>
          <w:rFonts w:ascii="Meiryo UI" w:eastAsia="Meiryo UI" w:hAnsi="Meiryo UI"/>
          <w:b/>
          <w:bCs/>
          <w:color w:val="FF0000"/>
          <w:u w:val="single"/>
        </w:rPr>
      </w:pPr>
      <w:r>
        <w:rPr>
          <w:rFonts w:ascii="Meiryo UI" w:eastAsia="Meiryo UI" w:hAnsi="Meiryo UI" w:hint="eastAsia"/>
          <w:b/>
          <w:bCs/>
          <w:color w:val="FF0000"/>
          <w:u w:val="single"/>
        </w:rPr>
        <w:t>※①～②のいずれか年度内1回のみ補助となりますので、ご活用ください（重複補助不可）</w:t>
      </w:r>
    </w:p>
    <w:p w14:paraId="2F857978" w14:textId="6AB8D974" w:rsidR="00C93B4A" w:rsidRPr="00C9787B" w:rsidRDefault="00C93B4A" w:rsidP="00C93B4A">
      <w:pPr>
        <w:rPr>
          <w:rFonts w:ascii="Meiryo UI" w:eastAsia="Meiryo UI" w:hAnsi="Meiryo UI"/>
          <w:b/>
          <w:bCs/>
          <w:color w:val="FF0000"/>
          <w:u w:val="single"/>
        </w:rPr>
      </w:pPr>
      <w:r w:rsidRPr="00C9787B">
        <w:rPr>
          <w:rFonts w:ascii="Meiryo UI" w:eastAsia="Meiryo UI" w:hAnsi="Meiryo UI" w:hint="eastAsia"/>
          <w:b/>
          <w:bCs/>
          <w:color w:val="FF0000"/>
          <w:u w:val="single"/>
        </w:rPr>
        <w:t>※領収書は原本必須ですので、必要な方は各自で写しを取って保管してください。</w:t>
      </w:r>
    </w:p>
    <w:p w14:paraId="7345626B" w14:textId="77777777" w:rsidR="00524885" w:rsidRDefault="00524885" w:rsidP="00AF5CAE">
      <w:pPr>
        <w:rPr>
          <w:rFonts w:ascii="Meiryo UI" w:eastAsia="Meiryo UI" w:hAnsi="Meiryo UI"/>
        </w:rPr>
      </w:pPr>
    </w:p>
    <w:p w14:paraId="47DDA505" w14:textId="45DCCC5F" w:rsidR="00524885" w:rsidRPr="00C93B4A" w:rsidRDefault="00C93B4A" w:rsidP="00C93B4A">
      <w:pPr>
        <w:rPr>
          <w:rFonts w:ascii="Meiryo UI" w:eastAsia="Meiryo UI" w:hAnsi="Meiryo UI"/>
        </w:rPr>
      </w:pPr>
      <w:r w:rsidRPr="00C93B4A">
        <w:rPr>
          <w:rFonts w:ascii="Meiryo UI" w:eastAsia="Meiryo UI" w:hAnsi="Meiryo UI" w:hint="eastAsia"/>
          <w:b/>
          <w:bCs/>
          <w:u w:val="single"/>
        </w:rPr>
        <w:t>①</w:t>
      </w:r>
      <w:r w:rsidR="00524885" w:rsidRPr="00C93B4A">
        <w:rPr>
          <w:rFonts w:ascii="Meiryo UI" w:eastAsia="Meiryo UI" w:hAnsi="Meiryo UI" w:hint="eastAsia"/>
          <w:b/>
          <w:bCs/>
          <w:u w:val="single"/>
        </w:rPr>
        <w:t>集団検診</w:t>
      </w:r>
      <w:r w:rsidRPr="00C93B4A">
        <w:rPr>
          <w:rFonts w:ascii="Meiryo UI" w:eastAsia="Meiryo UI" w:hAnsi="Meiryo UI" w:hint="eastAsia"/>
        </w:rPr>
        <w:t>（20</w:t>
      </w:r>
      <w:r w:rsidR="00191585">
        <w:rPr>
          <w:rFonts w:ascii="Meiryo UI" w:eastAsia="Meiryo UI" w:hAnsi="Meiryo UI" w:hint="eastAsia"/>
        </w:rPr>
        <w:t>23</w:t>
      </w:r>
      <w:r w:rsidRPr="00C93B4A">
        <w:rPr>
          <w:rFonts w:ascii="Meiryo UI" w:eastAsia="Meiryo UI" w:hAnsi="Meiryo UI" w:hint="eastAsia"/>
        </w:rPr>
        <w:t>年6月頃に実施予定事業所一覧を掲載予定）</w:t>
      </w:r>
    </w:p>
    <w:p w14:paraId="1D109E4A" w14:textId="31BF620A" w:rsidR="00C9787B" w:rsidRPr="00C93B4A" w:rsidRDefault="00240FC8" w:rsidP="00524885">
      <w:pPr>
        <w:rPr>
          <w:rFonts w:ascii="Meiryo UI" w:eastAsia="Meiryo UI" w:hAnsi="Meiryo UI"/>
          <w:u w:val="single"/>
        </w:rPr>
      </w:pPr>
      <w:r>
        <w:rPr>
          <w:rFonts w:ascii="Meiryo UI" w:eastAsia="Meiryo UI" w:hAnsi="Meiryo UI" w:hint="eastAsia"/>
        </w:rPr>
        <w:t>自己負担なしで受診いただけますので、会社で集団検診が実施される場合は、会社での受診を優先してください。</w:t>
      </w:r>
    </w:p>
    <w:p w14:paraId="6A5DEBC3" w14:textId="59E2311C" w:rsidR="00870BB0" w:rsidRPr="00C93B4A" w:rsidRDefault="00F45FF5" w:rsidP="00524885">
      <w:pPr>
        <w:rPr>
          <w:rFonts w:ascii="Meiryo UI" w:eastAsia="Meiryo UI" w:hAnsi="Meiryo UI"/>
          <w:b/>
          <w:bCs/>
          <w:color w:val="FF0000"/>
          <w:u w:val="single"/>
        </w:rPr>
      </w:pPr>
      <w:r w:rsidRPr="00F45FF5">
        <w:rPr>
          <w:rFonts w:ascii="Meiryo UI" w:eastAsia="Meiryo UI" w:hAnsi="Meiryo UI" w:hint="eastAsia"/>
          <w:b/>
          <w:bCs/>
          <w:color w:val="FF0000"/>
          <w:u w:val="single"/>
        </w:rPr>
        <w:t>※受診された方は、②自由診療を申請することはできませんので、ご注意ください。</w:t>
      </w:r>
    </w:p>
    <w:p w14:paraId="302A8EE7" w14:textId="77777777" w:rsidR="00870BB0" w:rsidRPr="00870BB0" w:rsidRDefault="00870BB0" w:rsidP="00524885">
      <w:pPr>
        <w:rPr>
          <w:rFonts w:ascii="Meiryo UI" w:eastAsia="Meiryo UI" w:hAnsi="Meiryo UI"/>
        </w:rPr>
      </w:pPr>
    </w:p>
    <w:p w14:paraId="6BB8FF71" w14:textId="77777777" w:rsidR="00556A39" w:rsidRPr="00A90AA8" w:rsidRDefault="00556A39" w:rsidP="00524885">
      <w:pPr>
        <w:rPr>
          <w:rFonts w:ascii="Meiryo UI" w:eastAsia="Meiryo UI" w:hAnsi="Meiryo UI"/>
          <w:b/>
          <w:bCs/>
          <w:u w:val="single"/>
        </w:rPr>
      </w:pPr>
      <w:r w:rsidRPr="00A90AA8">
        <w:rPr>
          <w:rFonts w:ascii="Meiryo UI" w:eastAsia="Meiryo UI" w:hAnsi="Meiryo UI" w:hint="eastAsia"/>
          <w:b/>
          <w:bCs/>
          <w:u w:val="single"/>
        </w:rPr>
        <w:t>②自由診療</w:t>
      </w:r>
    </w:p>
    <w:p w14:paraId="332C95DA" w14:textId="77777777" w:rsidR="00611324" w:rsidRPr="00611324" w:rsidRDefault="00556A39" w:rsidP="00524885">
      <w:pPr>
        <w:rPr>
          <w:rFonts w:ascii="Meiryo UI" w:eastAsia="Meiryo UI" w:hAnsi="Meiryo UI"/>
        </w:rPr>
      </w:pPr>
      <w:r w:rsidRPr="00611324">
        <w:rPr>
          <w:rFonts w:ascii="Meiryo UI" w:eastAsia="Meiryo UI" w:hAnsi="Meiryo UI" w:hint="eastAsia"/>
        </w:rPr>
        <w:t>健康保険証を</w:t>
      </w:r>
      <w:r w:rsidRPr="00611324">
        <w:rPr>
          <w:rFonts w:ascii="Meiryo UI" w:eastAsia="Meiryo UI" w:hAnsi="Meiryo UI" w:hint="eastAsia"/>
          <w:b/>
          <w:bCs/>
          <w:color w:val="FF0000"/>
        </w:rPr>
        <w:t>使用せずに</w:t>
      </w:r>
      <w:r w:rsidRPr="00611324">
        <w:rPr>
          <w:rFonts w:ascii="Meiryo UI" w:eastAsia="Meiryo UI" w:hAnsi="Meiryo UI" w:hint="eastAsia"/>
        </w:rPr>
        <w:t>受診された方が対象となります。</w:t>
      </w:r>
    </w:p>
    <w:p w14:paraId="507D9327" w14:textId="7ABCE915" w:rsidR="00556A39" w:rsidRDefault="00556A39" w:rsidP="00524885">
      <w:pPr>
        <w:rPr>
          <w:rFonts w:ascii="Meiryo UI" w:eastAsia="Meiryo UI" w:hAnsi="Meiryo UI"/>
        </w:rPr>
      </w:pPr>
      <w:r>
        <w:rPr>
          <w:rFonts w:ascii="Meiryo UI" w:eastAsia="Meiryo UI" w:hAnsi="Meiryo UI" w:hint="eastAsia"/>
        </w:rPr>
        <w:t>歯科検診補助申請書（添付資料</w:t>
      </w:r>
      <w:r w:rsidR="00BC6E2F">
        <w:rPr>
          <w:rFonts w:ascii="Meiryo UI" w:eastAsia="Meiryo UI" w:hAnsi="Meiryo UI" w:hint="eastAsia"/>
        </w:rPr>
        <w:t>①</w:t>
      </w:r>
      <w:r>
        <w:rPr>
          <w:rFonts w:ascii="Meiryo UI" w:eastAsia="Meiryo UI" w:hAnsi="Meiryo UI" w:hint="eastAsia"/>
        </w:rPr>
        <w:t>）に提出書類を添付</w:t>
      </w:r>
      <w:r w:rsidR="00BC6E2F">
        <w:rPr>
          <w:rFonts w:ascii="Meiryo UI" w:eastAsia="Meiryo UI" w:hAnsi="Meiryo UI" w:hint="eastAsia"/>
        </w:rPr>
        <w:t>の上、</w:t>
      </w:r>
      <w:r>
        <w:rPr>
          <w:rFonts w:ascii="Meiryo UI" w:eastAsia="Meiryo UI" w:hAnsi="Meiryo UI" w:hint="eastAsia"/>
        </w:rPr>
        <w:t>当組合までご提出ください。</w:t>
      </w:r>
    </w:p>
    <w:p w14:paraId="7C831987" w14:textId="77777777" w:rsidR="00C9787B" w:rsidRPr="00870BB0" w:rsidRDefault="00556A39" w:rsidP="00524885">
      <w:pPr>
        <w:rPr>
          <w:rFonts w:ascii="Meiryo UI" w:eastAsia="Meiryo UI" w:hAnsi="Meiryo UI"/>
          <w:b/>
          <w:bCs/>
          <w:color w:val="FF0000"/>
          <w:u w:val="single"/>
        </w:rPr>
      </w:pPr>
      <w:r w:rsidRPr="00C9787B">
        <w:rPr>
          <w:rFonts w:ascii="Meiryo UI" w:eastAsia="Meiryo UI" w:hAnsi="Meiryo UI" w:hint="eastAsia"/>
          <w:b/>
          <w:bCs/>
          <w:color w:val="FF0000"/>
          <w:u w:val="single"/>
        </w:rPr>
        <w:t>※医療機関へ領収証の但し書き等に必ず「歯科検診」と記載するよう依頼してください。</w:t>
      </w:r>
    </w:p>
    <w:p w14:paraId="445037ED" w14:textId="505A20DE" w:rsidR="002D470B" w:rsidRDefault="00AF5CAE" w:rsidP="00BC6E2F">
      <w:pPr>
        <w:pStyle w:val="a7"/>
      </w:pPr>
      <w:r>
        <w:rPr>
          <w:rFonts w:hint="eastAsia"/>
        </w:rPr>
        <w:t>以上</w:t>
      </w:r>
    </w:p>
    <w:p w14:paraId="71FD3F97" w14:textId="77777777" w:rsidR="00BC6E2F" w:rsidRPr="00AF5CAE" w:rsidRDefault="00BC6E2F" w:rsidP="00AF5CAE">
      <w:pPr>
        <w:pStyle w:val="a7"/>
      </w:pPr>
    </w:p>
    <w:tbl>
      <w:tblPr>
        <w:tblStyle w:val="a9"/>
        <w:tblW w:w="9634" w:type="dxa"/>
        <w:tblLook w:val="04A0" w:firstRow="1" w:lastRow="0" w:firstColumn="1" w:lastColumn="0" w:noHBand="0" w:noVBand="1"/>
      </w:tblPr>
      <w:tblGrid>
        <w:gridCol w:w="1413"/>
        <w:gridCol w:w="2835"/>
        <w:gridCol w:w="5386"/>
      </w:tblGrid>
      <w:tr w:rsidR="00870BB0" w14:paraId="762E2324" w14:textId="77777777" w:rsidTr="00BC6E2F">
        <w:tc>
          <w:tcPr>
            <w:tcW w:w="1413" w:type="dxa"/>
          </w:tcPr>
          <w:p w14:paraId="4B706F03" w14:textId="25F0A4AA" w:rsidR="00870BB0" w:rsidRPr="005847A9" w:rsidRDefault="00870BB0" w:rsidP="00AF5CAE">
            <w:pPr>
              <w:rPr>
                <w:rFonts w:ascii="Meiryo UI" w:eastAsia="Meiryo UI" w:hAnsi="Meiryo UI"/>
              </w:rPr>
            </w:pPr>
            <w:r>
              <w:rPr>
                <w:rFonts w:ascii="Meiryo UI" w:eastAsia="Meiryo UI" w:hAnsi="Meiryo UI" w:hint="eastAsia"/>
              </w:rPr>
              <w:t>添付資料</w:t>
            </w:r>
            <w:r w:rsidR="00BC6E2F">
              <w:rPr>
                <w:rFonts w:ascii="Meiryo UI" w:eastAsia="Meiryo UI" w:hAnsi="Meiryo UI" w:hint="eastAsia"/>
              </w:rPr>
              <w:t>①</w:t>
            </w:r>
          </w:p>
        </w:tc>
        <w:tc>
          <w:tcPr>
            <w:tcW w:w="8221" w:type="dxa"/>
            <w:gridSpan w:val="2"/>
          </w:tcPr>
          <w:p w14:paraId="335F9D9B" w14:textId="77777777" w:rsidR="00870BB0" w:rsidRPr="005847A9" w:rsidRDefault="00870BB0" w:rsidP="00AF5CAE">
            <w:pPr>
              <w:rPr>
                <w:rFonts w:ascii="Meiryo UI" w:eastAsia="Meiryo UI" w:hAnsi="Meiryo UI"/>
              </w:rPr>
            </w:pPr>
            <w:r>
              <w:rPr>
                <w:rFonts w:ascii="Meiryo UI" w:eastAsia="Meiryo UI" w:hAnsi="Meiryo UI" w:hint="eastAsia"/>
              </w:rPr>
              <w:t>歯科検診補助申請書</w:t>
            </w:r>
          </w:p>
        </w:tc>
      </w:tr>
      <w:tr w:rsidR="005847A9" w14:paraId="78DC537A" w14:textId="77777777" w:rsidTr="00BC6E2F">
        <w:tc>
          <w:tcPr>
            <w:tcW w:w="1413" w:type="dxa"/>
          </w:tcPr>
          <w:p w14:paraId="60448605" w14:textId="77777777" w:rsidR="005847A9" w:rsidRPr="005847A9" w:rsidRDefault="005847A9" w:rsidP="00AF5CAE">
            <w:pPr>
              <w:rPr>
                <w:rFonts w:ascii="Meiryo UI" w:eastAsia="Meiryo UI" w:hAnsi="Meiryo UI"/>
              </w:rPr>
            </w:pPr>
            <w:r w:rsidRPr="005847A9">
              <w:rPr>
                <w:rFonts w:ascii="Meiryo UI" w:eastAsia="Meiryo UI" w:hAnsi="Meiryo UI" w:hint="eastAsia"/>
              </w:rPr>
              <w:t>問合せ先</w:t>
            </w:r>
          </w:p>
        </w:tc>
        <w:tc>
          <w:tcPr>
            <w:tcW w:w="2835" w:type="dxa"/>
          </w:tcPr>
          <w:p w14:paraId="3FD6621C" w14:textId="77777777" w:rsidR="005847A9" w:rsidRPr="005847A9" w:rsidRDefault="005847A9" w:rsidP="00AF5CAE">
            <w:pPr>
              <w:rPr>
                <w:rFonts w:ascii="Meiryo UI" w:eastAsia="Meiryo UI" w:hAnsi="Meiryo UI"/>
              </w:rPr>
            </w:pPr>
            <w:r w:rsidRPr="005847A9">
              <w:rPr>
                <w:rFonts w:ascii="Meiryo UI" w:eastAsia="Meiryo UI" w:hAnsi="Meiryo UI" w:hint="eastAsia"/>
              </w:rPr>
              <w:t>田辺三菱製薬健康保険組合</w:t>
            </w:r>
          </w:p>
        </w:tc>
        <w:tc>
          <w:tcPr>
            <w:tcW w:w="5386" w:type="dxa"/>
          </w:tcPr>
          <w:p w14:paraId="1E7E930E" w14:textId="77777777" w:rsidR="005847A9" w:rsidRPr="005847A9" w:rsidRDefault="005847A9" w:rsidP="00AF5CAE">
            <w:pPr>
              <w:rPr>
                <w:rFonts w:ascii="Meiryo UI" w:eastAsia="Meiryo UI" w:hAnsi="Meiryo UI"/>
              </w:rPr>
            </w:pPr>
            <w:r>
              <w:rPr>
                <w:rFonts w:ascii="Meiryo UI" w:eastAsia="Meiryo UI" w:hAnsi="Meiryo UI"/>
              </w:rPr>
              <w:t>k</w:t>
            </w:r>
            <w:r w:rsidRPr="005847A9">
              <w:rPr>
                <w:rFonts w:ascii="Meiryo UI" w:eastAsia="Meiryo UI" w:hAnsi="Meiryo UI"/>
              </w:rPr>
              <w:t>enpo_hokenjigyo@ml.mt-pharma.co.jp</w:t>
            </w:r>
          </w:p>
        </w:tc>
      </w:tr>
    </w:tbl>
    <w:p w14:paraId="377B75E4" w14:textId="77777777" w:rsidR="00AF5CAE" w:rsidRPr="00AF5CAE" w:rsidRDefault="00AF5CAE" w:rsidP="00AF5CAE"/>
    <w:sectPr w:rsidR="00AF5CAE" w:rsidRPr="00AF5CAE" w:rsidSect="00C93B4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B2FA" w14:textId="77777777" w:rsidR="009500A7" w:rsidRDefault="009500A7" w:rsidP="009500A7">
      <w:r>
        <w:separator/>
      </w:r>
    </w:p>
  </w:endnote>
  <w:endnote w:type="continuationSeparator" w:id="0">
    <w:p w14:paraId="26FB6811" w14:textId="77777777" w:rsidR="009500A7" w:rsidRDefault="009500A7" w:rsidP="0095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8E5D" w14:textId="77777777" w:rsidR="009500A7" w:rsidRDefault="009500A7" w:rsidP="009500A7">
      <w:r>
        <w:separator/>
      </w:r>
    </w:p>
  </w:footnote>
  <w:footnote w:type="continuationSeparator" w:id="0">
    <w:p w14:paraId="267FBA74" w14:textId="77777777" w:rsidR="009500A7" w:rsidRDefault="009500A7" w:rsidP="00950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D62"/>
    <w:multiLevelType w:val="hybridMultilevel"/>
    <w:tmpl w:val="E1A4CAF6"/>
    <w:lvl w:ilvl="0" w:tplc="A064C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95E09"/>
    <w:multiLevelType w:val="hybridMultilevel"/>
    <w:tmpl w:val="081C67F2"/>
    <w:lvl w:ilvl="0" w:tplc="D2F22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2676A"/>
    <w:multiLevelType w:val="hybridMultilevel"/>
    <w:tmpl w:val="AC5846CA"/>
    <w:lvl w:ilvl="0" w:tplc="B4CC8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5D21E3"/>
    <w:multiLevelType w:val="hybridMultilevel"/>
    <w:tmpl w:val="87F0755A"/>
    <w:lvl w:ilvl="0" w:tplc="6FF21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9F7C8A"/>
    <w:multiLevelType w:val="hybridMultilevel"/>
    <w:tmpl w:val="22C893DE"/>
    <w:lvl w:ilvl="0" w:tplc="540A9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F05885"/>
    <w:multiLevelType w:val="hybridMultilevel"/>
    <w:tmpl w:val="A80685DC"/>
    <w:lvl w:ilvl="0" w:tplc="BB1E27C2">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276901"/>
    <w:multiLevelType w:val="hybridMultilevel"/>
    <w:tmpl w:val="73E82B08"/>
    <w:lvl w:ilvl="0" w:tplc="AF18B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A54FF1"/>
    <w:multiLevelType w:val="hybridMultilevel"/>
    <w:tmpl w:val="A360243E"/>
    <w:lvl w:ilvl="0" w:tplc="BA70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D97CA6"/>
    <w:multiLevelType w:val="hybridMultilevel"/>
    <w:tmpl w:val="3ED6F0AC"/>
    <w:lvl w:ilvl="0" w:tplc="54DE5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16396C"/>
    <w:multiLevelType w:val="hybridMultilevel"/>
    <w:tmpl w:val="3FEEF7AC"/>
    <w:lvl w:ilvl="0" w:tplc="2EA49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9"/>
  </w:num>
  <w:num w:numId="5">
    <w:abstractNumId w:val="2"/>
  </w:num>
  <w:num w:numId="6">
    <w:abstractNumId w:val="6"/>
  </w:num>
  <w:num w:numId="7">
    <w:abstractNumId w:val="4"/>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AE"/>
    <w:rsid w:val="000179A9"/>
    <w:rsid w:val="000A6001"/>
    <w:rsid w:val="000B2F40"/>
    <w:rsid w:val="00155849"/>
    <w:rsid w:val="00191585"/>
    <w:rsid w:val="00205FA7"/>
    <w:rsid w:val="00240FC8"/>
    <w:rsid w:val="002819DB"/>
    <w:rsid w:val="002D470B"/>
    <w:rsid w:val="002F5F61"/>
    <w:rsid w:val="00324644"/>
    <w:rsid w:val="00344D96"/>
    <w:rsid w:val="0052177C"/>
    <w:rsid w:val="00524885"/>
    <w:rsid w:val="00556A39"/>
    <w:rsid w:val="005814B2"/>
    <w:rsid w:val="005847A9"/>
    <w:rsid w:val="005B25FD"/>
    <w:rsid w:val="00611324"/>
    <w:rsid w:val="006760B3"/>
    <w:rsid w:val="006C1E63"/>
    <w:rsid w:val="006D0EC2"/>
    <w:rsid w:val="006D71C6"/>
    <w:rsid w:val="007C3E19"/>
    <w:rsid w:val="00870BB0"/>
    <w:rsid w:val="009500A7"/>
    <w:rsid w:val="009E1DCE"/>
    <w:rsid w:val="00A90AA8"/>
    <w:rsid w:val="00AB3EEE"/>
    <w:rsid w:val="00AF5CAE"/>
    <w:rsid w:val="00B17584"/>
    <w:rsid w:val="00BC6E2F"/>
    <w:rsid w:val="00C02A89"/>
    <w:rsid w:val="00C53791"/>
    <w:rsid w:val="00C93B4A"/>
    <w:rsid w:val="00C9787B"/>
    <w:rsid w:val="00D644DF"/>
    <w:rsid w:val="00D74768"/>
    <w:rsid w:val="00F45FF5"/>
    <w:rsid w:val="00FB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6D709D"/>
  <w15:chartTrackingRefBased/>
  <w15:docId w15:val="{D5C68510-8B06-4096-8647-24557F7B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5CAE"/>
  </w:style>
  <w:style w:type="character" w:customStyle="1" w:styleId="a4">
    <w:name w:val="日付 (文字)"/>
    <w:basedOn w:val="a0"/>
    <w:link w:val="a3"/>
    <w:uiPriority w:val="99"/>
    <w:semiHidden/>
    <w:rsid w:val="00AF5CAE"/>
  </w:style>
  <w:style w:type="paragraph" w:styleId="a5">
    <w:name w:val="Note Heading"/>
    <w:basedOn w:val="a"/>
    <w:next w:val="a"/>
    <w:link w:val="a6"/>
    <w:uiPriority w:val="99"/>
    <w:unhideWhenUsed/>
    <w:rsid w:val="00AF5CAE"/>
    <w:pPr>
      <w:jc w:val="center"/>
    </w:pPr>
    <w:rPr>
      <w:rFonts w:ascii="Meiryo UI" w:eastAsia="Meiryo UI" w:hAnsi="Meiryo UI"/>
    </w:rPr>
  </w:style>
  <w:style w:type="character" w:customStyle="1" w:styleId="a6">
    <w:name w:val="記 (文字)"/>
    <w:basedOn w:val="a0"/>
    <w:link w:val="a5"/>
    <w:uiPriority w:val="99"/>
    <w:rsid w:val="00AF5CAE"/>
    <w:rPr>
      <w:rFonts w:ascii="Meiryo UI" w:eastAsia="Meiryo UI" w:hAnsi="Meiryo UI"/>
    </w:rPr>
  </w:style>
  <w:style w:type="paragraph" w:styleId="a7">
    <w:name w:val="Closing"/>
    <w:basedOn w:val="a"/>
    <w:link w:val="a8"/>
    <w:uiPriority w:val="99"/>
    <w:unhideWhenUsed/>
    <w:rsid w:val="00AF5CAE"/>
    <w:pPr>
      <w:jc w:val="right"/>
    </w:pPr>
    <w:rPr>
      <w:rFonts w:ascii="Meiryo UI" w:eastAsia="Meiryo UI" w:hAnsi="Meiryo UI"/>
    </w:rPr>
  </w:style>
  <w:style w:type="character" w:customStyle="1" w:styleId="a8">
    <w:name w:val="結語 (文字)"/>
    <w:basedOn w:val="a0"/>
    <w:link w:val="a7"/>
    <w:uiPriority w:val="99"/>
    <w:rsid w:val="00AF5CAE"/>
    <w:rPr>
      <w:rFonts w:ascii="Meiryo UI" w:eastAsia="Meiryo UI" w:hAnsi="Meiryo UI"/>
    </w:rPr>
  </w:style>
  <w:style w:type="table" w:styleId="a9">
    <w:name w:val="Table Grid"/>
    <w:basedOn w:val="a1"/>
    <w:uiPriority w:val="39"/>
    <w:rsid w:val="00AF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F5CAE"/>
    <w:pPr>
      <w:ind w:leftChars="400" w:left="840"/>
    </w:pPr>
  </w:style>
  <w:style w:type="paragraph" w:styleId="ab">
    <w:name w:val="header"/>
    <w:basedOn w:val="a"/>
    <w:link w:val="ac"/>
    <w:uiPriority w:val="99"/>
    <w:unhideWhenUsed/>
    <w:rsid w:val="009500A7"/>
    <w:pPr>
      <w:tabs>
        <w:tab w:val="center" w:pos="4252"/>
        <w:tab w:val="right" w:pos="8504"/>
      </w:tabs>
      <w:snapToGrid w:val="0"/>
    </w:pPr>
  </w:style>
  <w:style w:type="character" w:customStyle="1" w:styleId="ac">
    <w:name w:val="ヘッダー (文字)"/>
    <w:basedOn w:val="a0"/>
    <w:link w:val="ab"/>
    <w:uiPriority w:val="99"/>
    <w:rsid w:val="009500A7"/>
  </w:style>
  <w:style w:type="paragraph" w:styleId="ad">
    <w:name w:val="footer"/>
    <w:basedOn w:val="a"/>
    <w:link w:val="ae"/>
    <w:uiPriority w:val="99"/>
    <w:unhideWhenUsed/>
    <w:rsid w:val="009500A7"/>
    <w:pPr>
      <w:tabs>
        <w:tab w:val="center" w:pos="4252"/>
        <w:tab w:val="right" w:pos="8504"/>
      </w:tabs>
      <w:snapToGrid w:val="0"/>
    </w:pPr>
  </w:style>
  <w:style w:type="character" w:customStyle="1" w:styleId="ae">
    <w:name w:val="フッター (文字)"/>
    <w:basedOn w:val="a0"/>
    <w:link w:val="ad"/>
    <w:uiPriority w:val="99"/>
    <w:rsid w:val="0095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C657-D468-4930-BFC3-0F4A9133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勇太</dc:creator>
  <cp:keywords/>
  <dc:description/>
  <cp:lastModifiedBy>imai yuuta/今井　勇太</cp:lastModifiedBy>
  <cp:revision>23</cp:revision>
  <dcterms:created xsi:type="dcterms:W3CDTF">2021-02-03T06:35:00Z</dcterms:created>
  <dcterms:modified xsi:type="dcterms:W3CDTF">2023-04-28T04:10:00Z</dcterms:modified>
</cp:coreProperties>
</file>